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43B" w14:textId="633E35A0" w:rsidR="003D27D6" w:rsidRDefault="004166A4" w:rsidP="00BA4FD0">
      <w:pPr>
        <w:snapToGri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45">
        <w:rPr>
          <w:rFonts w:cs="ＭＳ 明朝" w:hint="eastAsia"/>
          <w:b/>
          <w:bCs/>
          <w:sz w:val="36"/>
          <w:szCs w:val="36"/>
        </w:rPr>
        <w:t>有機</w:t>
      </w:r>
      <w:r w:rsidRPr="00364245">
        <w:rPr>
          <w:rFonts w:cs="ＭＳ 明朝" w:hint="eastAsia"/>
          <w:b/>
          <w:bCs/>
          <w:sz w:val="36"/>
          <w:szCs w:val="36"/>
        </w:rPr>
        <w:t>JAS</w:t>
      </w:r>
      <w:r w:rsidRPr="00364245">
        <w:rPr>
          <w:rFonts w:cs="ＭＳ 明朝" w:hint="eastAsia"/>
          <w:b/>
          <w:bCs/>
          <w:sz w:val="36"/>
          <w:szCs w:val="36"/>
        </w:rPr>
        <w:t>指定講習会</w:t>
      </w:r>
      <w:r w:rsidR="00AA7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751A2868">
                <wp:simplePos x="0" y="0"/>
                <wp:positionH relativeFrom="page">
                  <wp:posOffset>1084580</wp:posOffset>
                </wp:positionH>
                <wp:positionV relativeFrom="page">
                  <wp:posOffset>511175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0.2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fKrfV9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cs="ＭＳ 明朝" w:hint="eastAsia"/>
          <w:b/>
          <w:bCs/>
          <w:sz w:val="32"/>
          <w:szCs w:val="32"/>
        </w:rPr>
        <w:t xml:space="preserve"> </w:t>
      </w:r>
      <w:r w:rsidRPr="00364245">
        <w:rPr>
          <w:rFonts w:cs="ＭＳ 明朝" w:hint="eastAsia"/>
          <w:b/>
          <w:bCs/>
          <w:sz w:val="36"/>
          <w:szCs w:val="36"/>
        </w:rPr>
        <w:t>【</w:t>
      </w:r>
      <w:r w:rsidR="003D27D6" w:rsidRPr="00364245">
        <w:rPr>
          <w:rFonts w:cs="ＭＳ 明朝" w:hint="eastAsia"/>
          <w:b/>
          <w:bCs/>
          <w:sz w:val="36"/>
          <w:szCs w:val="36"/>
        </w:rPr>
        <w:t>講習会申込書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兼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受講票</w:t>
      </w:r>
      <w:r w:rsidRPr="00364245">
        <w:rPr>
          <w:rFonts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EB7B72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開始時間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: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197" w14:paraId="28DC65A2" w14:textId="71283958" w:rsidTr="00DA05A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7D12AC" w14:paraId="5160957E" w14:textId="26609952" w:rsidTr="004B710A">
        <w:tblPrEx>
          <w:jc w:val="left"/>
        </w:tblPrEx>
        <w:trPr>
          <w:cantSplit/>
          <w:trHeight w:val="879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0B378602" w:rsidR="00943F18" w:rsidRPr="002E0934" w:rsidRDefault="009F095D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297" w:type="dxa"/>
            <w:gridSpan w:val="6"/>
            <w:tcBorders>
              <w:right w:val="single" w:sz="4" w:space="0" w:color="auto"/>
            </w:tcBorders>
            <w:vAlign w:val="center"/>
          </w:tcPr>
          <w:p w14:paraId="6001418E" w14:textId="2DD9AD5F" w:rsidR="00943F18" w:rsidRPr="002E0934" w:rsidRDefault="00EB7B72" w:rsidP="009F095D">
            <w:pPr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095D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2E9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07C07693" w:rsidR="00943F18" w:rsidRPr="002A2341" w:rsidRDefault="00943F18" w:rsidP="002A234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  <w:r w:rsidR="005F793F"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793F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F793F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5F793F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7F91426C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（aの受講料金）</w:t>
            </w:r>
          </w:p>
        </w:tc>
      </w:tr>
      <w:tr w:rsidR="00831F63" w:rsidRPr="007D12AC" w14:paraId="380F8462" w14:textId="2C144A86" w:rsidTr="004B710A">
        <w:tblPrEx>
          <w:jc w:val="left"/>
        </w:tblPrEx>
        <w:trPr>
          <w:cantSplit/>
          <w:trHeight w:val="692"/>
        </w:trPr>
        <w:tc>
          <w:tcPr>
            <w:tcW w:w="9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56DE432" w:rsidR="00943F18" w:rsidRDefault="009F095D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b</w:t>
            </w:r>
          </w:p>
        </w:tc>
        <w:tc>
          <w:tcPr>
            <w:tcW w:w="5297" w:type="dxa"/>
            <w:gridSpan w:val="6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AAC0" w14:textId="77777777" w:rsidR="00943F18" w:rsidRDefault="00EB7B72" w:rsidP="009F095D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7A106E8E" w:rsidR="00253AB3" w:rsidRPr="00253AB3" w:rsidRDefault="00943F18" w:rsidP="00831F63">
            <w:pPr>
              <w:widowControl/>
              <w:snapToGrid w:val="0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9F095D">
              <w:rPr>
                <w:rFonts w:cs="ＭＳ 明朝" w:hint="eastAsia"/>
                <w:sz w:val="18"/>
                <w:szCs w:val="18"/>
              </w:rPr>
              <w:t>a</w:t>
            </w:r>
            <w:r w:rsidR="009F095D"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</w:tc>
        <w:tc>
          <w:tcPr>
            <w:tcW w:w="26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217BD278" w14:textId="2720A9E4" w:rsidR="00253AB3" w:rsidRPr="00616E20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＋ｂの</w:t>
            </w:r>
            <w:r w:rsidR="002979CA" w:rsidRPr="00616E20">
              <w:rPr>
                <w:rFonts w:ascii="ＭＳ 明朝" w:hAnsi="ＭＳ 明朝" w:cs="ＭＳ 明朝" w:hint="eastAsia"/>
                <w:sz w:val="18"/>
                <w:szCs w:val="18"/>
              </w:rPr>
              <w:t>受講</w:t>
            </w: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EB7B72" w:rsidP="000627EA">
            <w:pPr>
              <w:spacing w:beforeLines="25" w:before="99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5B2CFEEA" w:rsidR="000627EA" w:rsidRDefault="000627EA" w:rsidP="000627EA">
            <w:pPr>
              <w:ind w:firstLineChars="100" w:firstLine="22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0F6A4F6F">
                      <wp:simplePos x="0" y="0"/>
                      <wp:positionH relativeFrom="column">
                        <wp:posOffset>976440</wp:posOffset>
                      </wp:positionH>
                      <wp:positionV relativeFrom="paragraph">
                        <wp:posOffset>40005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9pt;margin-top:3.15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XMu6Bt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お振込名：</w:t>
            </w:r>
          </w:p>
          <w:p w14:paraId="2D2DA0F7" w14:textId="21AA5336" w:rsidR="000627EA" w:rsidRPr="00F22538" w:rsidRDefault="000627EA" w:rsidP="000627EA">
            <w:pPr>
              <w:spacing w:afterLines="25" w:after="99"/>
              <w:ind w:firstLineChars="100" w:firstLine="220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※お振込名が異なる場合、ご入金の確認作業が出来ませんのでご注意下さい。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EB7B72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F22538">
        <w:trPr>
          <w:cantSplit/>
          <w:trHeight w:val="1017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387CED7A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F5EA96" w14:textId="2FC781FE" w:rsidR="00C417B6" w:rsidRPr="00146C6B" w:rsidRDefault="00C417B6" w:rsidP="00C417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7A354DC9" w14:textId="112B6E08" w:rsidR="00C417B6" w:rsidRDefault="00EB7B72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417B6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北海道大学</w:t>
            </w:r>
            <w:r w:rsid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学術交流会館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D91B98" w:rsidRPr="00D91B9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札幌市北区北8西5</w:t>
            </w:r>
          </w:p>
          <w:p w14:paraId="4A28D51D" w14:textId="5D96EEB1" w:rsidR="00120C7C" w:rsidRPr="00120C7C" w:rsidRDefault="00120C7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bCs/>
                <w:sz w:val="22"/>
                <w:szCs w:val="22"/>
              </w:rPr>
              <w:t xml:space="preserve">   </w:t>
            </w:r>
            <w:r w:rsidRPr="00120C7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（北海道大学 正門入って左側）</w:t>
            </w:r>
          </w:p>
          <w:p w14:paraId="5E2333F5" w14:textId="77777777" w:rsidR="00C417B6" w:rsidRDefault="00C417B6" w:rsidP="00120C7C">
            <w:pPr>
              <w:snapToGrid w:val="0"/>
              <w:spacing w:before="120"/>
              <w:ind w:left="17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ACCISセンター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FE638F"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3AC40C42" w14:textId="05746FD0" w:rsidR="00A610DD" w:rsidRPr="009234D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98127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その他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5B617A32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-12.1pt;margin-top:6.55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9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1B74"/>
    <w:rsid w:val="00034670"/>
    <w:rsid w:val="00046178"/>
    <w:rsid w:val="000524EE"/>
    <w:rsid w:val="000627EA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439D7"/>
    <w:rsid w:val="004516CF"/>
    <w:rsid w:val="00464809"/>
    <w:rsid w:val="0047251B"/>
    <w:rsid w:val="00472781"/>
    <w:rsid w:val="0049280D"/>
    <w:rsid w:val="0049423A"/>
    <w:rsid w:val="004A1297"/>
    <w:rsid w:val="004A4C2C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64AC"/>
    <w:rsid w:val="005D674F"/>
    <w:rsid w:val="005D760E"/>
    <w:rsid w:val="005E408E"/>
    <w:rsid w:val="005E4A3A"/>
    <w:rsid w:val="005F0CF8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6791F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3427"/>
    <w:rsid w:val="00895ECE"/>
    <w:rsid w:val="008A60C8"/>
    <w:rsid w:val="008A7152"/>
    <w:rsid w:val="008B20DC"/>
    <w:rsid w:val="008B5C98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2D00"/>
    <w:rsid w:val="00A35BAB"/>
    <w:rsid w:val="00A3679E"/>
    <w:rsid w:val="00A3708E"/>
    <w:rsid w:val="00A610DD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15B8D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B7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2023-02-22T02:26:00Z</dcterms:modified>
</cp:coreProperties>
</file>